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6F55" w:rsidRPr="00FF1633" w:rsidRDefault="00916F55" w:rsidP="00916F55">
      <w:pPr>
        <w:rPr>
          <w:rFonts w:ascii="黑体" w:eastAsia="黑体" w:hAnsi="黑体"/>
          <w:sz w:val="32"/>
          <w:szCs w:val="32"/>
        </w:rPr>
      </w:pPr>
      <w:r w:rsidRPr="00FF1633">
        <w:rPr>
          <w:rFonts w:ascii="黑体" w:eastAsia="黑体" w:hAnsi="黑体" w:hint="eastAsia"/>
          <w:sz w:val="32"/>
          <w:szCs w:val="32"/>
        </w:rPr>
        <w:t>附件2</w:t>
      </w:r>
    </w:p>
    <w:p w:rsidR="00916F55" w:rsidRPr="00FF1633" w:rsidRDefault="00916F55" w:rsidP="00487C7C">
      <w:pPr>
        <w:jc w:val="center"/>
        <w:rPr>
          <w:rFonts w:ascii="方正小标宋简体" w:eastAsia="方正小标宋简体" w:hAnsi="黑体"/>
          <w:sz w:val="44"/>
          <w:szCs w:val="44"/>
        </w:rPr>
      </w:pPr>
      <w:r w:rsidRPr="00FF1633">
        <w:rPr>
          <w:rFonts w:ascii="方正小标宋简体" w:eastAsia="方正小标宋简体" w:hAnsi="黑体" w:hint="eastAsia"/>
          <w:sz w:val="44"/>
          <w:szCs w:val="44"/>
        </w:rPr>
        <w:t>中国建材集团六星企业编制要求</w:t>
      </w:r>
    </w:p>
    <w:p w:rsidR="00FF1633" w:rsidRDefault="00FF1633" w:rsidP="00FF1633">
      <w:pPr>
        <w:spacing w:line="300" w:lineRule="exact"/>
        <w:jc w:val="left"/>
        <w:rPr>
          <w:rFonts w:ascii="黑体" w:eastAsia="黑体" w:hAnsi="黑体" w:hint="eastAsia"/>
          <w:sz w:val="32"/>
          <w:szCs w:val="44"/>
        </w:rPr>
      </w:pPr>
      <w:r>
        <w:rPr>
          <w:rFonts w:ascii="仿宋_GB2312" w:eastAsia="仿宋_GB2312" w:hAnsi="黑体" w:hint="eastAsia"/>
          <w:sz w:val="32"/>
          <w:szCs w:val="44"/>
        </w:rPr>
        <w:t xml:space="preserve">  </w:t>
      </w:r>
      <w:r w:rsidRPr="00FF1633">
        <w:rPr>
          <w:rFonts w:ascii="黑体" w:eastAsia="黑体" w:hAnsi="黑体" w:hint="eastAsia"/>
          <w:sz w:val="32"/>
          <w:szCs w:val="44"/>
        </w:rPr>
        <w:t xml:space="preserve"> </w:t>
      </w:r>
    </w:p>
    <w:p w:rsidR="00BD4205" w:rsidRPr="00FF1633" w:rsidRDefault="00FF1633" w:rsidP="00FF1633">
      <w:pPr>
        <w:spacing w:line="600" w:lineRule="exact"/>
        <w:jc w:val="left"/>
        <w:rPr>
          <w:rFonts w:ascii="黑体" w:eastAsia="黑体" w:hAnsi="黑体"/>
          <w:sz w:val="32"/>
          <w:szCs w:val="44"/>
        </w:rPr>
      </w:pPr>
      <w:r>
        <w:rPr>
          <w:rFonts w:ascii="黑体" w:eastAsia="黑体" w:hAnsi="黑体" w:hint="eastAsia"/>
          <w:sz w:val="32"/>
          <w:szCs w:val="44"/>
        </w:rPr>
        <w:t xml:space="preserve">   </w:t>
      </w:r>
      <w:r w:rsidR="00BC6627">
        <w:rPr>
          <w:rFonts w:ascii="黑体" w:eastAsia="黑体" w:hAnsi="黑体" w:hint="eastAsia"/>
          <w:sz w:val="32"/>
          <w:szCs w:val="44"/>
        </w:rPr>
        <w:t xml:space="preserve"> </w:t>
      </w:r>
      <w:r w:rsidR="00BD4205" w:rsidRPr="00FF1633">
        <w:rPr>
          <w:rFonts w:ascii="黑体" w:eastAsia="黑体" w:hAnsi="黑体" w:hint="eastAsia"/>
          <w:sz w:val="32"/>
          <w:szCs w:val="44"/>
        </w:rPr>
        <w:t>一、文字部分</w:t>
      </w:r>
    </w:p>
    <w:p w:rsidR="00487C7C" w:rsidRPr="00FF1633" w:rsidRDefault="00FF1633" w:rsidP="00FF1633">
      <w:pPr>
        <w:spacing w:line="600" w:lineRule="exact"/>
        <w:jc w:val="left"/>
        <w:rPr>
          <w:rFonts w:ascii="仿宋_GB2312" w:eastAsia="仿宋_GB2312" w:hAnsi="黑体"/>
          <w:sz w:val="32"/>
          <w:szCs w:val="32"/>
        </w:rPr>
      </w:pPr>
      <w:r>
        <w:rPr>
          <w:rFonts w:ascii="仿宋_GB2312" w:eastAsia="仿宋_GB2312" w:hAnsi="黑体" w:hint="eastAsia"/>
          <w:sz w:val="32"/>
          <w:szCs w:val="44"/>
        </w:rPr>
        <w:t xml:space="preserve">  </w:t>
      </w:r>
      <w:r w:rsidRPr="00FF1633">
        <w:rPr>
          <w:rFonts w:ascii="仿宋_GB2312" w:eastAsia="仿宋_GB2312" w:hAnsi="黑体" w:hint="eastAsia"/>
          <w:sz w:val="32"/>
          <w:szCs w:val="32"/>
        </w:rPr>
        <w:t xml:space="preserve"> </w:t>
      </w:r>
      <w:r w:rsidR="00BC6627">
        <w:rPr>
          <w:rFonts w:ascii="仿宋_GB2312" w:eastAsia="仿宋_GB2312" w:hAnsi="黑体" w:hint="eastAsia"/>
          <w:sz w:val="32"/>
          <w:szCs w:val="32"/>
        </w:rPr>
        <w:t xml:space="preserve"> </w:t>
      </w:r>
      <w:r w:rsidR="00BD4205" w:rsidRPr="00FF1633">
        <w:rPr>
          <w:rFonts w:ascii="仿宋_GB2312" w:eastAsia="仿宋_GB2312" w:hAnsi="黑体" w:hint="eastAsia"/>
          <w:sz w:val="32"/>
          <w:szCs w:val="32"/>
        </w:rPr>
        <w:t>1</w:t>
      </w:r>
      <w:r w:rsidRPr="00FF1633">
        <w:rPr>
          <w:rFonts w:ascii="仿宋_GB2312" w:eastAsia="仿宋_GB2312" w:hAnsi="黑体" w:hint="eastAsia"/>
          <w:sz w:val="32"/>
          <w:szCs w:val="32"/>
        </w:rPr>
        <w:t>.</w:t>
      </w:r>
      <w:r w:rsidR="00487C7C" w:rsidRPr="00FF1633">
        <w:rPr>
          <w:rFonts w:ascii="仿宋_GB2312" w:eastAsia="仿宋_GB2312" w:hAnsi="黑体" w:hint="eastAsia"/>
          <w:sz w:val="32"/>
          <w:szCs w:val="32"/>
        </w:rPr>
        <w:t>企业简介</w:t>
      </w:r>
    </w:p>
    <w:p w:rsidR="00487C7C" w:rsidRPr="00FF1633" w:rsidRDefault="00487C7C" w:rsidP="00FF1633">
      <w:pPr>
        <w:spacing w:line="600" w:lineRule="exact"/>
        <w:ind w:firstLineChars="200" w:firstLine="640"/>
        <w:rPr>
          <w:rFonts w:ascii="仿宋_GB2312" w:eastAsia="仿宋_GB2312" w:hAnsi="黑体"/>
          <w:sz w:val="32"/>
          <w:szCs w:val="32"/>
        </w:rPr>
      </w:pPr>
      <w:r w:rsidRPr="00FF1633">
        <w:rPr>
          <w:rFonts w:ascii="仿宋_GB2312" w:eastAsia="仿宋_GB2312" w:hint="eastAsia"/>
          <w:sz w:val="32"/>
          <w:szCs w:val="32"/>
        </w:rPr>
        <w:t>两段简介，一长一短，具体内容、格式可参考附件2。要求综合阐述企业的基本情况，包括历史沿革、主营业务、产能分布或基地布局、主要客户和合作伙伴；简述公司战略、经营理念和企业文化；介绍公司的主要竞争优势、所处的行业或区域地位，企业获得的主要荣誉等，字数控制在1000字左右。</w:t>
      </w:r>
    </w:p>
    <w:p w:rsidR="00487C7C" w:rsidRPr="00FF1633" w:rsidRDefault="00487C7C" w:rsidP="00FF1633">
      <w:pPr>
        <w:spacing w:line="600" w:lineRule="exact"/>
        <w:jc w:val="left"/>
        <w:rPr>
          <w:rFonts w:ascii="仿宋_GB2312" w:eastAsia="仿宋_GB2312" w:hAnsi="黑体"/>
          <w:sz w:val="32"/>
          <w:szCs w:val="32"/>
        </w:rPr>
      </w:pPr>
      <w:r w:rsidRPr="00FF1633">
        <w:rPr>
          <w:rFonts w:ascii="仿宋_GB2312" w:eastAsia="仿宋_GB2312" w:hAnsi="黑体" w:hint="eastAsia"/>
          <w:sz w:val="32"/>
          <w:szCs w:val="32"/>
        </w:rPr>
        <w:t xml:space="preserve"> </w:t>
      </w:r>
      <w:r w:rsidR="00FF1633" w:rsidRPr="00FF1633">
        <w:rPr>
          <w:rFonts w:ascii="仿宋_GB2312" w:eastAsia="仿宋_GB2312" w:hAnsi="黑体" w:hint="eastAsia"/>
          <w:sz w:val="32"/>
          <w:szCs w:val="32"/>
        </w:rPr>
        <w:t xml:space="preserve">   </w:t>
      </w:r>
      <w:r w:rsidR="00BD4205" w:rsidRPr="00FF1633">
        <w:rPr>
          <w:rFonts w:ascii="仿宋_GB2312" w:eastAsia="仿宋_GB2312" w:hAnsi="黑体" w:hint="eastAsia"/>
          <w:sz w:val="32"/>
          <w:szCs w:val="32"/>
        </w:rPr>
        <w:t>2</w:t>
      </w:r>
      <w:r w:rsidR="00FF1633" w:rsidRPr="00FF1633">
        <w:rPr>
          <w:rFonts w:ascii="仿宋_GB2312" w:eastAsia="仿宋_GB2312" w:hAnsi="黑体" w:hint="eastAsia"/>
          <w:sz w:val="32"/>
          <w:szCs w:val="32"/>
        </w:rPr>
        <w:t>.</w:t>
      </w:r>
      <w:r w:rsidRPr="00FF1633">
        <w:rPr>
          <w:rFonts w:ascii="仿宋_GB2312" w:eastAsia="仿宋_GB2312" w:hAnsi="黑体" w:hint="eastAsia"/>
          <w:sz w:val="32"/>
          <w:szCs w:val="32"/>
        </w:rPr>
        <w:t>“六星企业”正文</w:t>
      </w:r>
    </w:p>
    <w:p w:rsidR="00487C7C" w:rsidRPr="00916F55" w:rsidRDefault="00487C7C" w:rsidP="00FF1633">
      <w:pPr>
        <w:spacing w:line="600" w:lineRule="exact"/>
        <w:ind w:firstLineChars="200" w:firstLine="640"/>
        <w:rPr>
          <w:rFonts w:ascii="仿宋_GB2312" w:eastAsia="仿宋_GB2312"/>
          <w:sz w:val="28"/>
          <w:szCs w:val="28"/>
        </w:rPr>
      </w:pPr>
      <w:r w:rsidRPr="00FF1633">
        <w:rPr>
          <w:rFonts w:ascii="仿宋_GB2312" w:eastAsia="仿宋_GB2312" w:hint="eastAsia"/>
          <w:sz w:val="32"/>
          <w:szCs w:val="32"/>
        </w:rPr>
        <w:t>简述企业“六星企业”创建工作的组织开展情况，并从业绩良好、管理精细、环保一流、品牌知名、党建先进、安全稳定六个方面简述企业的主要做法、典型案例和突出成效等，</w:t>
      </w:r>
      <w:r w:rsidR="0012535F" w:rsidRPr="00FF1633">
        <w:rPr>
          <w:rFonts w:ascii="仿宋_GB2312" w:eastAsia="仿宋_GB2312" w:hint="eastAsia"/>
          <w:sz w:val="32"/>
          <w:szCs w:val="32"/>
        </w:rPr>
        <w:t>文字内容及各项数据指标更新至2017年</w:t>
      </w:r>
      <w:r w:rsidR="00916F55" w:rsidRPr="00FF1633">
        <w:rPr>
          <w:rFonts w:ascii="仿宋_GB2312" w:eastAsia="仿宋_GB2312" w:hint="eastAsia"/>
          <w:sz w:val="32"/>
          <w:szCs w:val="32"/>
        </w:rPr>
        <w:t>度最新</w:t>
      </w:r>
      <w:r w:rsidR="0012535F" w:rsidRPr="00FF1633">
        <w:rPr>
          <w:rFonts w:ascii="仿宋_GB2312" w:eastAsia="仿宋_GB2312" w:hint="eastAsia"/>
          <w:sz w:val="32"/>
          <w:szCs w:val="32"/>
        </w:rPr>
        <w:t>数据，</w:t>
      </w:r>
      <w:r w:rsidRPr="00FF1633">
        <w:rPr>
          <w:rFonts w:ascii="仿宋_GB2312" w:eastAsia="仿宋_GB2312" w:hint="eastAsia"/>
          <w:sz w:val="32"/>
          <w:szCs w:val="32"/>
        </w:rPr>
        <w:t>字数控制在1.</w:t>
      </w:r>
      <w:r w:rsidR="00BD4B20" w:rsidRPr="00FF1633">
        <w:rPr>
          <w:rFonts w:ascii="仿宋_GB2312" w:eastAsia="仿宋_GB2312" w:hint="eastAsia"/>
          <w:sz w:val="32"/>
          <w:szCs w:val="32"/>
        </w:rPr>
        <w:t>6</w:t>
      </w:r>
      <w:r w:rsidR="00916F55" w:rsidRPr="00FF1633">
        <w:rPr>
          <w:rFonts w:ascii="仿宋_GB2312" w:eastAsia="仿宋_GB2312" w:hint="eastAsia"/>
          <w:sz w:val="32"/>
          <w:szCs w:val="32"/>
        </w:rPr>
        <w:t>万字左右</w:t>
      </w:r>
      <w:r w:rsidRPr="00FF1633">
        <w:rPr>
          <w:rFonts w:ascii="仿宋_GB2312" w:eastAsia="仿宋_GB2312" w:hint="eastAsia"/>
          <w:sz w:val="32"/>
          <w:szCs w:val="32"/>
        </w:rPr>
        <w:t>。</w:t>
      </w:r>
    </w:p>
    <w:p w:rsidR="00487C7C" w:rsidRPr="00FF1633" w:rsidRDefault="00487C7C" w:rsidP="00FF1633">
      <w:pPr>
        <w:spacing w:line="600" w:lineRule="exact"/>
        <w:jc w:val="center"/>
        <w:rPr>
          <w:rFonts w:ascii="仿宋_GB2312" w:eastAsia="仿宋_GB2312" w:hAnsi="黑体"/>
          <w:b/>
          <w:sz w:val="32"/>
          <w:szCs w:val="32"/>
        </w:rPr>
      </w:pPr>
      <w:r w:rsidRPr="00FF1633">
        <w:rPr>
          <w:rFonts w:ascii="仿宋_GB2312" w:eastAsia="仿宋_GB2312" w:hAnsi="黑体" w:hint="eastAsia"/>
          <w:b/>
          <w:sz w:val="32"/>
          <w:szCs w:val="32"/>
        </w:rPr>
        <w:t>参考提纲</w:t>
      </w:r>
    </w:p>
    <w:p w:rsidR="00487C7C" w:rsidRPr="00FF1633" w:rsidRDefault="00487C7C" w:rsidP="00FF1633">
      <w:pPr>
        <w:spacing w:line="600" w:lineRule="exact"/>
        <w:ind w:firstLineChars="200" w:firstLine="643"/>
        <w:rPr>
          <w:rFonts w:ascii="仿宋_GB2312" w:eastAsia="仿宋_GB2312" w:hAnsiTheme="minorEastAsia"/>
          <w:sz w:val="32"/>
          <w:szCs w:val="32"/>
        </w:rPr>
      </w:pPr>
      <w:r w:rsidRPr="00FF1633">
        <w:rPr>
          <w:rFonts w:ascii="仿宋_GB2312" w:eastAsia="仿宋_GB2312" w:hAnsiTheme="minorEastAsia" w:hint="eastAsia"/>
          <w:b/>
          <w:sz w:val="32"/>
          <w:szCs w:val="32"/>
        </w:rPr>
        <w:t>业绩良好。</w:t>
      </w:r>
      <w:r w:rsidRPr="00FF1633">
        <w:rPr>
          <w:rFonts w:ascii="仿宋_GB2312" w:eastAsia="仿宋_GB2312" w:hAnsiTheme="minorEastAsia" w:hint="eastAsia"/>
          <w:sz w:val="32"/>
          <w:szCs w:val="32"/>
        </w:rPr>
        <w:t>着重阐述符合企业特点的，对企业提高经营业绩有正面影响的重要举措，如企业在联合重组、资本运营、管理整合、战略规划、产业结构调整、战略合作、营销策划、科技创新等方面的具体做法。阐述除经济效益外，企业获得的核心竞争力，对所处行业和区域的起到的示范和带动作用，</w:t>
      </w:r>
      <w:r w:rsidRPr="00FF1633">
        <w:rPr>
          <w:rFonts w:ascii="仿宋_GB2312" w:eastAsia="仿宋_GB2312" w:hAnsiTheme="minorEastAsia" w:hint="eastAsia"/>
          <w:sz w:val="32"/>
          <w:szCs w:val="32"/>
        </w:rPr>
        <w:lastRenderedPageBreak/>
        <w:t>以及对上下游产业链和当地建设发展所做出的贡献等。列举企业获得的与业绩良好相关的重要社会荣誉，简要阐述获奖名称、获得时间、颁发单位和奖项价值简介等。</w:t>
      </w:r>
    </w:p>
    <w:p w:rsidR="00487C7C" w:rsidRPr="00FF1633" w:rsidRDefault="00487C7C" w:rsidP="00FF1633">
      <w:pPr>
        <w:spacing w:line="600" w:lineRule="exact"/>
        <w:ind w:firstLineChars="200" w:firstLine="643"/>
        <w:rPr>
          <w:rFonts w:ascii="仿宋_GB2312" w:eastAsia="仿宋_GB2312" w:hAnsiTheme="minorEastAsia"/>
          <w:sz w:val="32"/>
          <w:szCs w:val="32"/>
        </w:rPr>
      </w:pPr>
      <w:r w:rsidRPr="00FF1633">
        <w:rPr>
          <w:rFonts w:ascii="仿宋_GB2312" w:eastAsia="仿宋_GB2312" w:hAnsiTheme="minorEastAsia" w:hint="eastAsia"/>
          <w:b/>
          <w:sz w:val="32"/>
          <w:szCs w:val="32"/>
        </w:rPr>
        <w:t>管理精细。</w:t>
      </w:r>
      <w:r w:rsidRPr="00FF1633">
        <w:rPr>
          <w:rFonts w:ascii="仿宋_GB2312" w:eastAsia="仿宋_GB2312" w:hAnsiTheme="minorEastAsia" w:hint="eastAsia"/>
          <w:sz w:val="32"/>
          <w:szCs w:val="32"/>
        </w:rPr>
        <w:t>企业在为实现有效的质量控制、成本控制，提升企业经济效益和环境效益所采取的精细化管理的主要措施，如：零库存管理、能效控制、对标管理、全员考核、集中采购、信息化建设、整合营销、体系建设等。以案例配合数据的形式阐述某一精细化管理措施实施前后的绩效对比情况。包括但不限于实施该措施过程中，企业的经济和人员投入，取得管理效益、经济效益和社会效益。列举企业典型精细化管理实践获得的管理创新荣誉情况，或主流媒体或权威机构给予的报道和评价。</w:t>
      </w:r>
    </w:p>
    <w:p w:rsidR="00487C7C" w:rsidRPr="00FF1633" w:rsidRDefault="00487C7C" w:rsidP="00FF1633">
      <w:pPr>
        <w:spacing w:line="600" w:lineRule="exact"/>
        <w:ind w:firstLineChars="200" w:firstLine="643"/>
        <w:rPr>
          <w:rFonts w:ascii="仿宋_GB2312" w:eastAsia="仿宋_GB2312" w:hAnsiTheme="minorEastAsia"/>
          <w:sz w:val="32"/>
          <w:szCs w:val="32"/>
        </w:rPr>
      </w:pPr>
      <w:r w:rsidRPr="00FF1633">
        <w:rPr>
          <w:rFonts w:ascii="仿宋_GB2312" w:eastAsia="仿宋_GB2312" w:hAnsiTheme="minorEastAsia" w:hint="eastAsia"/>
          <w:b/>
          <w:sz w:val="32"/>
          <w:szCs w:val="32"/>
        </w:rPr>
        <w:t>环保一流。</w:t>
      </w:r>
      <w:r w:rsidRPr="00FF1633">
        <w:rPr>
          <w:rFonts w:ascii="仿宋_GB2312" w:eastAsia="仿宋_GB2312" w:hAnsiTheme="minorEastAsia" w:hint="eastAsia"/>
          <w:sz w:val="32"/>
          <w:szCs w:val="32"/>
        </w:rPr>
        <w:t>企业在打造资源节约型、环境友好型企业，减少环境污染、降耗减排、发展循环经济方面的主要做法。制造类企业重点阐述包括厂区规划设计、先进环保装备选用，减排设施建设及运维、污染物排放情况智能监测和有效控制，减少天然矿产和化石能源消耗、协同处置工业固体废弃物和城市垃圾，目标考核、对标管理、清洁生产审核、推行环境管理标准体系等管理措施，就环境问题与社区居民的沟通情况，以及参加和组织开展的环保行动、参与的环保公益等。其他企业重点阐述围绕企业主营业务开展的节能环保技术装备的研发和推广情况、智能环保控制监测信息技术服务情况，节能环保检测和技术改造服务情况，节能环保相关体系</w:t>
      </w:r>
      <w:r w:rsidRPr="00FF1633">
        <w:rPr>
          <w:rFonts w:ascii="仿宋_GB2312" w:eastAsia="仿宋_GB2312" w:hAnsiTheme="minorEastAsia" w:hint="eastAsia"/>
          <w:sz w:val="32"/>
          <w:szCs w:val="32"/>
        </w:rPr>
        <w:lastRenderedPageBreak/>
        <w:t>建设和咨询服务情况，以及参与和组织开展的专项环保行动和参与的环保公益活动等。列举企业获得的与节能环保相关的重要社会荣誉，简要阐述获奖名称、获得时间、颁发单位和奖项价值简介等。</w:t>
      </w:r>
    </w:p>
    <w:p w:rsidR="00487C7C" w:rsidRPr="00FF1633" w:rsidRDefault="00487C7C" w:rsidP="00FF1633">
      <w:pPr>
        <w:spacing w:line="600" w:lineRule="exact"/>
        <w:ind w:firstLineChars="200" w:firstLine="643"/>
        <w:rPr>
          <w:rFonts w:ascii="仿宋_GB2312" w:eastAsia="仿宋_GB2312" w:hAnsiTheme="minorEastAsia"/>
          <w:sz w:val="32"/>
          <w:szCs w:val="32"/>
        </w:rPr>
      </w:pPr>
      <w:r w:rsidRPr="00FF1633">
        <w:rPr>
          <w:rFonts w:ascii="仿宋_GB2312" w:eastAsia="仿宋_GB2312" w:hAnsiTheme="minorEastAsia" w:hint="eastAsia"/>
          <w:b/>
          <w:sz w:val="32"/>
          <w:szCs w:val="32"/>
        </w:rPr>
        <w:t>品牌知名。</w:t>
      </w:r>
      <w:r w:rsidRPr="00FF1633">
        <w:rPr>
          <w:rFonts w:ascii="仿宋_GB2312" w:eastAsia="仿宋_GB2312" w:hAnsiTheme="minorEastAsia" w:hint="eastAsia"/>
          <w:sz w:val="32"/>
          <w:szCs w:val="32"/>
        </w:rPr>
        <w:t>企业品牌基本情况，包括但不限于企业拥有的品牌数量、名称、标识、关联产品情况、注册和评价情况等。企业的品牌战略，品牌经营的理念、定位和目标。企业为打造知名品牌所采取的主要措施，如在品牌设计、品牌规划、品牌整合、质量控制、产品创新、营销策划和客户服务等方面开展的具体工作。企业在打造企业良好形象方面采取的主要措施，如信誉承诺、公平竞争、反对商业贿赂、参加社会公益等。阐述企业的品牌价值、客户满意度、信用等级评价结果等相关情况。列举企业获得的品牌、商标、质量方面的荣誉或主流媒体、重要客户对企业品牌和形象的认可与评价情况。</w:t>
      </w:r>
    </w:p>
    <w:p w:rsidR="00487C7C" w:rsidRPr="00FF1633" w:rsidRDefault="00487C7C" w:rsidP="00FF1633">
      <w:pPr>
        <w:spacing w:line="600" w:lineRule="exact"/>
        <w:ind w:firstLine="645"/>
        <w:rPr>
          <w:rFonts w:ascii="仿宋_GB2312" w:eastAsia="仿宋_GB2312" w:hAnsiTheme="minorEastAsia"/>
          <w:sz w:val="32"/>
          <w:szCs w:val="32"/>
        </w:rPr>
      </w:pPr>
      <w:r w:rsidRPr="00FF1633">
        <w:rPr>
          <w:rFonts w:ascii="仿宋_GB2312" w:eastAsia="仿宋_GB2312" w:hAnsiTheme="minorEastAsia" w:hint="eastAsia"/>
          <w:b/>
          <w:sz w:val="32"/>
          <w:szCs w:val="32"/>
        </w:rPr>
        <w:t>党建先进。</w:t>
      </w:r>
      <w:r w:rsidRPr="00FF1633">
        <w:rPr>
          <w:rFonts w:ascii="仿宋_GB2312" w:eastAsia="仿宋_GB2312" w:hAnsiTheme="minorEastAsia" w:hint="eastAsia"/>
          <w:sz w:val="32"/>
          <w:szCs w:val="32"/>
        </w:rPr>
        <w:t>着重阐述企业在坚持党的领导，全面从严治党，加强党的建设方面的主要做法，如企业在政治建设、思想建设、组织建设、作风建设、纪律建设方面的具体做法，制度建设是否贯穿其中。阐述发挥党委政治核心和领导核心作用情况，党建文化建设情况，党建工作责任制落实情况，基层党组织建设情况，党管干部、党管人才情况，党内政治生活情况，党员教育管理情况，强化监督执纪问责和党风廉政教育情况，群团工作情况等。列举企业获得的与党建优秀</w:t>
      </w:r>
      <w:r w:rsidRPr="00FF1633">
        <w:rPr>
          <w:rFonts w:ascii="仿宋_GB2312" w:eastAsia="仿宋_GB2312" w:hAnsiTheme="minorEastAsia" w:hint="eastAsia"/>
          <w:sz w:val="32"/>
          <w:szCs w:val="32"/>
        </w:rPr>
        <w:lastRenderedPageBreak/>
        <w:t>相关的重要社会荣誉，简要阐述获奖名称、获得时间、颁发单位和奖项价值简介等。</w:t>
      </w:r>
    </w:p>
    <w:p w:rsidR="00E27FA8" w:rsidRPr="00FF1633" w:rsidRDefault="00487C7C" w:rsidP="00FF1633">
      <w:pPr>
        <w:spacing w:line="600" w:lineRule="exact"/>
        <w:ind w:firstLineChars="200" w:firstLine="643"/>
        <w:rPr>
          <w:rFonts w:ascii="仿宋_GB2312" w:eastAsia="仿宋_GB2312" w:hAnsiTheme="minorEastAsia"/>
          <w:sz w:val="32"/>
          <w:szCs w:val="32"/>
        </w:rPr>
      </w:pPr>
      <w:r w:rsidRPr="00FF1633">
        <w:rPr>
          <w:rFonts w:ascii="仿宋_GB2312" w:eastAsia="仿宋_GB2312" w:hAnsiTheme="minorEastAsia" w:hint="eastAsia"/>
          <w:b/>
          <w:sz w:val="32"/>
          <w:szCs w:val="32"/>
        </w:rPr>
        <w:t>安全稳定。</w:t>
      </w:r>
      <w:r w:rsidRPr="00FF1633">
        <w:rPr>
          <w:rFonts w:ascii="仿宋_GB2312" w:eastAsia="仿宋_GB2312" w:hAnsiTheme="minorEastAsia" w:hint="eastAsia"/>
          <w:sz w:val="32"/>
          <w:szCs w:val="32"/>
        </w:rPr>
        <w:t>企业在建立本质安全管理体系中采取的主要措施，包括但不限于安全责任制建设、管理机构设置和人员配备、标准化体系建设、技术创新和技术改造、职业健康、安全检查、绩效考核、业务培训和安全文化宣传等。企业在践行“以人为本”、“三宽三力”方面的主要做法，包括员工权益保护、薪酬和福利、培训和晋升，员工帮扶和文化生活丰富方面的具体做法，民主管理和厂务公开的情况，员工参与企业管理和提出意见和建议的有效渠道，及处置和回应情况。列举企业获得的与安全生产、员工关爱方面相关的重要社会荣誉，简要阐述获奖名称、获得时间、颁发单位和奖项价值简介等。</w:t>
      </w:r>
    </w:p>
    <w:p w:rsidR="00A00B00" w:rsidRPr="00FF1633" w:rsidRDefault="00FF1633" w:rsidP="00FF1633">
      <w:pPr>
        <w:spacing w:line="600" w:lineRule="exact"/>
        <w:jc w:val="left"/>
        <w:rPr>
          <w:rFonts w:ascii="黑体" w:eastAsia="黑体" w:hAnsi="黑体"/>
          <w:sz w:val="32"/>
          <w:szCs w:val="32"/>
        </w:rPr>
      </w:pPr>
      <w:r>
        <w:rPr>
          <w:rFonts w:ascii="仿宋_GB2312" w:eastAsia="仿宋_GB2312" w:hAnsi="黑体" w:hint="eastAsia"/>
          <w:sz w:val="32"/>
          <w:szCs w:val="32"/>
        </w:rPr>
        <w:t xml:space="preserve">    </w:t>
      </w:r>
      <w:r w:rsidR="00A00B00" w:rsidRPr="00FF1633">
        <w:rPr>
          <w:rFonts w:ascii="黑体" w:eastAsia="黑体" w:hAnsi="黑体" w:hint="eastAsia"/>
          <w:sz w:val="32"/>
          <w:szCs w:val="32"/>
        </w:rPr>
        <w:t>二、图片、图表</w:t>
      </w:r>
    </w:p>
    <w:p w:rsidR="00A00B00" w:rsidRPr="00FF1633" w:rsidRDefault="00A00B00" w:rsidP="00FF1633">
      <w:pPr>
        <w:spacing w:line="600" w:lineRule="exact"/>
        <w:ind w:firstLineChars="200" w:firstLine="640"/>
        <w:rPr>
          <w:rFonts w:ascii="仿宋_GB2312" w:eastAsia="仿宋_GB2312"/>
          <w:sz w:val="32"/>
          <w:szCs w:val="32"/>
        </w:rPr>
      </w:pPr>
      <w:bookmarkStart w:id="0" w:name="_GoBack"/>
      <w:bookmarkEnd w:id="0"/>
      <w:r w:rsidRPr="00FF1633">
        <w:rPr>
          <w:rFonts w:ascii="仿宋_GB2312" w:eastAsia="仿宋_GB2312" w:hAnsiTheme="minorEastAsia" w:hint="eastAsia"/>
          <w:sz w:val="32"/>
          <w:szCs w:val="32"/>
        </w:rPr>
        <w:t>1.</w:t>
      </w:r>
      <w:r w:rsidR="0012535F" w:rsidRPr="00FF1633">
        <w:rPr>
          <w:rFonts w:ascii="仿宋_GB2312" w:eastAsia="仿宋_GB2312" w:hAnsiTheme="minorEastAsia" w:hint="eastAsia"/>
          <w:sz w:val="32"/>
          <w:szCs w:val="32"/>
        </w:rPr>
        <w:t>收集本企业优秀照片，包括但不限于能体现</w:t>
      </w:r>
      <w:r w:rsidR="0012535F" w:rsidRPr="00FF1633">
        <w:rPr>
          <w:rFonts w:ascii="仿宋_GB2312" w:eastAsia="仿宋_GB2312" w:hint="eastAsia"/>
          <w:sz w:val="32"/>
          <w:szCs w:val="32"/>
        </w:rPr>
        <w:t>“六星企业”创建工作组织开展情况的照片。</w:t>
      </w:r>
      <w:r w:rsidR="00AC7E33" w:rsidRPr="00FF1633">
        <w:rPr>
          <w:rFonts w:ascii="仿宋_GB2312" w:eastAsia="仿宋_GB2312" w:hint="eastAsia"/>
          <w:sz w:val="32"/>
          <w:szCs w:val="32"/>
        </w:rPr>
        <w:t>应尽量挑选、提供未压缩的原始图</w:t>
      </w:r>
      <w:r w:rsidR="0012535F" w:rsidRPr="00FF1633">
        <w:rPr>
          <w:rFonts w:ascii="仿宋_GB2312" w:eastAsia="仿宋_GB2312" w:hint="eastAsia"/>
          <w:sz w:val="32"/>
          <w:szCs w:val="32"/>
        </w:rPr>
        <w:t>片</w:t>
      </w:r>
      <w:r w:rsidR="00AC7E33" w:rsidRPr="00FF1633">
        <w:rPr>
          <w:rFonts w:ascii="仿宋_GB2312" w:eastAsia="仿宋_GB2312" w:hint="eastAsia"/>
          <w:sz w:val="32"/>
          <w:szCs w:val="32"/>
        </w:rPr>
        <w:t>，图片格式需为JPG、JPEG、TIFF、PNG、BMP</w:t>
      </w:r>
      <w:r w:rsidR="0012535F" w:rsidRPr="00FF1633">
        <w:rPr>
          <w:rFonts w:ascii="仿宋_GB2312" w:eastAsia="仿宋_GB2312" w:hint="eastAsia"/>
          <w:sz w:val="32"/>
          <w:szCs w:val="32"/>
        </w:rPr>
        <w:t>。</w:t>
      </w:r>
    </w:p>
    <w:p w:rsidR="0012535F" w:rsidRPr="00916F55" w:rsidRDefault="0012535F" w:rsidP="00FF1633">
      <w:pPr>
        <w:spacing w:line="600" w:lineRule="exact"/>
        <w:ind w:firstLineChars="200" w:firstLine="640"/>
        <w:rPr>
          <w:rFonts w:ascii="仿宋_GB2312" w:eastAsia="仿宋_GB2312" w:hAnsiTheme="minorEastAsia"/>
          <w:sz w:val="28"/>
          <w:szCs w:val="28"/>
        </w:rPr>
      </w:pPr>
      <w:r w:rsidRPr="00FF1633">
        <w:rPr>
          <w:rFonts w:ascii="仿宋_GB2312" w:eastAsia="仿宋_GB2312" w:hint="eastAsia"/>
          <w:sz w:val="32"/>
          <w:szCs w:val="32"/>
        </w:rPr>
        <w:t>2.</w:t>
      </w:r>
      <w:r w:rsidR="00E25A69" w:rsidRPr="00FF1633">
        <w:rPr>
          <w:rFonts w:ascii="仿宋_GB2312" w:eastAsia="仿宋_GB2312" w:hint="eastAsia"/>
          <w:sz w:val="32"/>
          <w:szCs w:val="32"/>
        </w:rPr>
        <w:t>文字内容中</w:t>
      </w:r>
      <w:r w:rsidRPr="00FF1633">
        <w:rPr>
          <w:rFonts w:ascii="仿宋_GB2312" w:eastAsia="仿宋_GB2312" w:hint="eastAsia"/>
          <w:sz w:val="32"/>
          <w:szCs w:val="32"/>
        </w:rPr>
        <w:t>可以通过图表直观表现的部分，应根据需要制作、补充图表内容</w:t>
      </w:r>
      <w:r w:rsidR="00E25A69" w:rsidRPr="00FF1633">
        <w:rPr>
          <w:rFonts w:ascii="仿宋_GB2312" w:eastAsia="仿宋_GB2312" w:hint="eastAsia"/>
          <w:sz w:val="32"/>
          <w:szCs w:val="32"/>
        </w:rPr>
        <w:t>（可参考</w:t>
      </w:r>
      <w:r w:rsidR="00AC7E33" w:rsidRPr="00FF1633">
        <w:rPr>
          <w:rFonts w:ascii="仿宋_GB2312" w:eastAsia="仿宋_GB2312" w:hint="eastAsia"/>
          <w:sz w:val="32"/>
          <w:szCs w:val="32"/>
        </w:rPr>
        <w:t>《六星企业》第一册、第二册</w:t>
      </w:r>
      <w:r w:rsidR="00E25A69" w:rsidRPr="00FF1633">
        <w:rPr>
          <w:rFonts w:ascii="仿宋_GB2312" w:eastAsia="仿宋_GB2312" w:hint="eastAsia"/>
          <w:sz w:val="32"/>
          <w:szCs w:val="32"/>
        </w:rPr>
        <w:t>），并保存好原始素材、文件。</w:t>
      </w:r>
    </w:p>
    <w:sectPr w:rsidR="0012535F" w:rsidRPr="00916F55" w:rsidSect="004E300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086F" w:rsidRDefault="00E3086F" w:rsidP="00487C7C">
      <w:r>
        <w:separator/>
      </w:r>
    </w:p>
  </w:endnote>
  <w:endnote w:type="continuationSeparator" w:id="1">
    <w:p w:rsidR="00E3086F" w:rsidRDefault="00E3086F" w:rsidP="00487C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17876"/>
      <w:docPartObj>
        <w:docPartGallery w:val="Page Numbers (Bottom of Page)"/>
        <w:docPartUnique/>
      </w:docPartObj>
    </w:sdtPr>
    <w:sdtContent>
      <w:p w:rsidR="000147AB" w:rsidRDefault="000147AB">
        <w:pPr>
          <w:pStyle w:val="a4"/>
          <w:jc w:val="center"/>
        </w:pPr>
        <w:r w:rsidRPr="000147AB">
          <w:rPr>
            <w:sz w:val="21"/>
            <w:szCs w:val="21"/>
          </w:rPr>
          <w:fldChar w:fldCharType="begin"/>
        </w:r>
        <w:r w:rsidRPr="000147AB">
          <w:rPr>
            <w:sz w:val="21"/>
            <w:szCs w:val="21"/>
          </w:rPr>
          <w:instrText xml:space="preserve"> PAGE   \* MERGEFORMAT </w:instrText>
        </w:r>
        <w:r w:rsidRPr="000147AB">
          <w:rPr>
            <w:sz w:val="21"/>
            <w:szCs w:val="21"/>
          </w:rPr>
          <w:fldChar w:fldCharType="separate"/>
        </w:r>
        <w:r w:rsidR="00BC6627" w:rsidRPr="00BC6627">
          <w:rPr>
            <w:noProof/>
            <w:sz w:val="21"/>
            <w:szCs w:val="21"/>
            <w:lang w:val="zh-CN"/>
          </w:rPr>
          <w:t>4</w:t>
        </w:r>
        <w:r w:rsidRPr="000147AB">
          <w:rPr>
            <w:sz w:val="21"/>
            <w:szCs w:val="21"/>
          </w:rPr>
          <w:fldChar w:fldCharType="end"/>
        </w:r>
      </w:p>
    </w:sdtContent>
  </w:sdt>
  <w:p w:rsidR="000147AB" w:rsidRDefault="000147A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086F" w:rsidRDefault="00E3086F" w:rsidP="00487C7C">
      <w:r>
        <w:separator/>
      </w:r>
    </w:p>
  </w:footnote>
  <w:footnote w:type="continuationSeparator" w:id="1">
    <w:p w:rsidR="00E3086F" w:rsidRDefault="00E3086F" w:rsidP="00487C7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4490C"/>
    <w:rsid w:val="00005F56"/>
    <w:rsid w:val="000147AB"/>
    <w:rsid w:val="0009506D"/>
    <w:rsid w:val="000A0B1E"/>
    <w:rsid w:val="000B6130"/>
    <w:rsid w:val="000D36E2"/>
    <w:rsid w:val="00100483"/>
    <w:rsid w:val="0012535F"/>
    <w:rsid w:val="00126F1C"/>
    <w:rsid w:val="001354B3"/>
    <w:rsid w:val="00141717"/>
    <w:rsid w:val="001C28AB"/>
    <w:rsid w:val="001C3ECD"/>
    <w:rsid w:val="001F5235"/>
    <w:rsid w:val="002165FB"/>
    <w:rsid w:val="00283E80"/>
    <w:rsid w:val="002972DB"/>
    <w:rsid w:val="002C136F"/>
    <w:rsid w:val="002D521F"/>
    <w:rsid w:val="002F10C9"/>
    <w:rsid w:val="00323371"/>
    <w:rsid w:val="00361C01"/>
    <w:rsid w:val="00387C48"/>
    <w:rsid w:val="00390B31"/>
    <w:rsid w:val="00400696"/>
    <w:rsid w:val="00434C0D"/>
    <w:rsid w:val="00487C7C"/>
    <w:rsid w:val="004A350E"/>
    <w:rsid w:val="004B35D9"/>
    <w:rsid w:val="004E300F"/>
    <w:rsid w:val="004F0617"/>
    <w:rsid w:val="004F208F"/>
    <w:rsid w:val="00594381"/>
    <w:rsid w:val="005A7E58"/>
    <w:rsid w:val="005B1579"/>
    <w:rsid w:val="005C14F8"/>
    <w:rsid w:val="00665A87"/>
    <w:rsid w:val="00686C45"/>
    <w:rsid w:val="006A1D05"/>
    <w:rsid w:val="006E61AB"/>
    <w:rsid w:val="00703547"/>
    <w:rsid w:val="00703A46"/>
    <w:rsid w:val="00711D79"/>
    <w:rsid w:val="0074310D"/>
    <w:rsid w:val="00751970"/>
    <w:rsid w:val="007600B0"/>
    <w:rsid w:val="007745CC"/>
    <w:rsid w:val="00776A2E"/>
    <w:rsid w:val="007B3DBB"/>
    <w:rsid w:val="007E7F20"/>
    <w:rsid w:val="007F5AAF"/>
    <w:rsid w:val="008346BE"/>
    <w:rsid w:val="00860C75"/>
    <w:rsid w:val="0087532F"/>
    <w:rsid w:val="00883663"/>
    <w:rsid w:val="008C03FB"/>
    <w:rsid w:val="008C2CDD"/>
    <w:rsid w:val="008E1C59"/>
    <w:rsid w:val="00916F55"/>
    <w:rsid w:val="0094490C"/>
    <w:rsid w:val="009629BF"/>
    <w:rsid w:val="009D5446"/>
    <w:rsid w:val="00A00B00"/>
    <w:rsid w:val="00A4533D"/>
    <w:rsid w:val="00A60784"/>
    <w:rsid w:val="00A829A8"/>
    <w:rsid w:val="00AC7E33"/>
    <w:rsid w:val="00AD33EE"/>
    <w:rsid w:val="00B07B31"/>
    <w:rsid w:val="00B77971"/>
    <w:rsid w:val="00BC6627"/>
    <w:rsid w:val="00BD4205"/>
    <w:rsid w:val="00BD4B20"/>
    <w:rsid w:val="00C739FA"/>
    <w:rsid w:val="00C85398"/>
    <w:rsid w:val="00CC5DA3"/>
    <w:rsid w:val="00CF0D9C"/>
    <w:rsid w:val="00CF1411"/>
    <w:rsid w:val="00D01C27"/>
    <w:rsid w:val="00D5302C"/>
    <w:rsid w:val="00D90F9B"/>
    <w:rsid w:val="00E178A1"/>
    <w:rsid w:val="00E25A69"/>
    <w:rsid w:val="00E27FA8"/>
    <w:rsid w:val="00E3086F"/>
    <w:rsid w:val="00E7518E"/>
    <w:rsid w:val="00EA53AF"/>
    <w:rsid w:val="00F07944"/>
    <w:rsid w:val="00F11AC5"/>
    <w:rsid w:val="00F125E8"/>
    <w:rsid w:val="00F24EF0"/>
    <w:rsid w:val="00FF163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C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7C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87C7C"/>
    <w:rPr>
      <w:sz w:val="18"/>
      <w:szCs w:val="18"/>
    </w:rPr>
  </w:style>
  <w:style w:type="paragraph" w:styleId="a4">
    <w:name w:val="footer"/>
    <w:basedOn w:val="a"/>
    <w:link w:val="Char0"/>
    <w:uiPriority w:val="99"/>
    <w:unhideWhenUsed/>
    <w:rsid w:val="00487C7C"/>
    <w:pPr>
      <w:tabs>
        <w:tab w:val="center" w:pos="4153"/>
        <w:tab w:val="right" w:pos="8306"/>
      </w:tabs>
      <w:snapToGrid w:val="0"/>
      <w:jc w:val="left"/>
    </w:pPr>
    <w:rPr>
      <w:sz w:val="18"/>
      <w:szCs w:val="18"/>
    </w:rPr>
  </w:style>
  <w:style w:type="character" w:customStyle="1" w:styleId="Char0">
    <w:name w:val="页脚 Char"/>
    <w:basedOn w:val="a0"/>
    <w:link w:val="a4"/>
    <w:uiPriority w:val="99"/>
    <w:rsid w:val="00487C7C"/>
    <w:rPr>
      <w:sz w:val="18"/>
      <w:szCs w:val="18"/>
    </w:rPr>
  </w:style>
  <w:style w:type="paragraph" w:styleId="a5">
    <w:name w:val="Balloon Text"/>
    <w:basedOn w:val="a"/>
    <w:link w:val="Char1"/>
    <w:uiPriority w:val="99"/>
    <w:semiHidden/>
    <w:unhideWhenUsed/>
    <w:rsid w:val="00916F55"/>
    <w:rPr>
      <w:sz w:val="18"/>
      <w:szCs w:val="18"/>
    </w:rPr>
  </w:style>
  <w:style w:type="character" w:customStyle="1" w:styleId="Char1">
    <w:name w:val="批注框文本 Char"/>
    <w:basedOn w:val="a0"/>
    <w:link w:val="a5"/>
    <w:uiPriority w:val="99"/>
    <w:semiHidden/>
    <w:rsid w:val="00916F5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C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7C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87C7C"/>
    <w:rPr>
      <w:sz w:val="18"/>
      <w:szCs w:val="18"/>
    </w:rPr>
  </w:style>
  <w:style w:type="paragraph" w:styleId="a4">
    <w:name w:val="footer"/>
    <w:basedOn w:val="a"/>
    <w:link w:val="Char0"/>
    <w:uiPriority w:val="99"/>
    <w:unhideWhenUsed/>
    <w:rsid w:val="00487C7C"/>
    <w:pPr>
      <w:tabs>
        <w:tab w:val="center" w:pos="4153"/>
        <w:tab w:val="right" w:pos="8306"/>
      </w:tabs>
      <w:snapToGrid w:val="0"/>
      <w:jc w:val="left"/>
    </w:pPr>
    <w:rPr>
      <w:sz w:val="18"/>
      <w:szCs w:val="18"/>
    </w:rPr>
  </w:style>
  <w:style w:type="character" w:customStyle="1" w:styleId="Char0">
    <w:name w:val="页脚 Char"/>
    <w:basedOn w:val="a0"/>
    <w:link w:val="a4"/>
    <w:uiPriority w:val="99"/>
    <w:rsid w:val="00487C7C"/>
    <w:rPr>
      <w:sz w:val="18"/>
      <w:szCs w:val="18"/>
    </w:rPr>
  </w:style>
  <w:style w:type="paragraph" w:styleId="a5">
    <w:name w:val="Balloon Text"/>
    <w:basedOn w:val="a"/>
    <w:link w:val="Char1"/>
    <w:uiPriority w:val="99"/>
    <w:semiHidden/>
    <w:unhideWhenUsed/>
    <w:rsid w:val="00916F55"/>
    <w:rPr>
      <w:sz w:val="18"/>
      <w:szCs w:val="18"/>
    </w:rPr>
  </w:style>
  <w:style w:type="character" w:customStyle="1" w:styleId="Char1">
    <w:name w:val="批注框文本 Char"/>
    <w:basedOn w:val="a0"/>
    <w:link w:val="a5"/>
    <w:uiPriority w:val="99"/>
    <w:semiHidden/>
    <w:rsid w:val="00916F55"/>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4</Pages>
  <Words>306</Words>
  <Characters>1747</Characters>
  <Application>Microsoft Office Word</Application>
  <DocSecurity>0</DocSecurity>
  <Lines>14</Lines>
  <Paragraphs>4</Paragraphs>
  <ScaleCrop>false</ScaleCrop>
  <Company/>
  <LinksUpToDate>false</LinksUpToDate>
  <CharactersWithSpaces>2049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dc:creator>
  <cp:keywords/>
  <dc:description/>
  <cp:lastModifiedBy>汪慧?</cp:lastModifiedBy>
  <cp:revision>9</cp:revision>
  <cp:lastPrinted>2018-03-02T05:24:00Z</cp:lastPrinted>
  <dcterms:created xsi:type="dcterms:W3CDTF">2018-02-28T01:06:00Z</dcterms:created>
  <dcterms:modified xsi:type="dcterms:W3CDTF">2018-03-02T05:25:00Z</dcterms:modified>
</cp:coreProperties>
</file>